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DAEE8" w14:textId="624A4E5E" w:rsidR="009305FE" w:rsidRDefault="009305FE" w:rsidP="009305F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C8C2A10" w14:textId="340E5CDF" w:rsidR="009305FE" w:rsidRDefault="009305FE" w:rsidP="009305F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05FE">
        <w:rPr>
          <w:rFonts w:ascii="Times New Roman" w:hAnsi="Times New Roman" w:cs="Times New Roman"/>
          <w:b/>
          <w:bCs/>
          <w:sz w:val="28"/>
          <w:szCs w:val="28"/>
        </w:rPr>
        <w:t>ХАНТЫ-МАНСИЙСКИЙ АВТОНОМНЫЙ ОКРУГ-ЮГРА</w:t>
      </w:r>
    </w:p>
    <w:p w14:paraId="0232BA1D" w14:textId="678A37D1" w:rsidR="009305FE" w:rsidRDefault="009305FE" w:rsidP="009305F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05FE">
        <w:rPr>
          <w:rFonts w:ascii="Times New Roman" w:hAnsi="Times New Roman" w:cs="Times New Roman"/>
          <w:b/>
          <w:bCs/>
          <w:sz w:val="28"/>
          <w:szCs w:val="28"/>
        </w:rPr>
        <w:t>ХАНТЫ-МАНСИЙСКИЙ РАЙОН</w:t>
      </w:r>
    </w:p>
    <w:p w14:paraId="0CD3E3F5" w14:textId="77777777" w:rsidR="009305FE" w:rsidRPr="009305FE" w:rsidRDefault="009305FE" w:rsidP="009305F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074C71" w14:textId="77777777" w:rsidR="009305FE" w:rsidRPr="009305FE" w:rsidRDefault="009305FE" w:rsidP="009305F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05FE">
        <w:rPr>
          <w:rFonts w:ascii="Times New Roman" w:hAnsi="Times New Roman" w:cs="Times New Roman"/>
          <w:b/>
          <w:bCs/>
          <w:sz w:val="28"/>
          <w:szCs w:val="28"/>
        </w:rPr>
        <w:t>МУНИЦИПАЛЬНОЕ ОБРАЗОВАНИЕ</w:t>
      </w:r>
    </w:p>
    <w:p w14:paraId="120C8AA8" w14:textId="77777777" w:rsidR="009305FE" w:rsidRPr="009305FE" w:rsidRDefault="009305FE" w:rsidP="009305F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05FE">
        <w:rPr>
          <w:rFonts w:ascii="Times New Roman" w:hAnsi="Times New Roman" w:cs="Times New Roman"/>
          <w:b/>
          <w:bCs/>
          <w:sz w:val="28"/>
          <w:szCs w:val="28"/>
        </w:rPr>
        <w:t>СЕЛЬСКОЕ ПОСЕЛЕНИЕ НЯЛИНСКОЕ</w:t>
      </w:r>
    </w:p>
    <w:p w14:paraId="307DD4F3" w14:textId="77777777" w:rsidR="009305FE" w:rsidRDefault="009305FE" w:rsidP="009305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CB70A7" w14:textId="37DCE65A" w:rsidR="009305FE" w:rsidRPr="009305FE" w:rsidRDefault="009305FE" w:rsidP="009305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05FE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14:paraId="23ADA424" w14:textId="65316C23" w:rsidR="009305FE" w:rsidRPr="009305FE" w:rsidRDefault="009305FE" w:rsidP="009305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05FE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пятого</w:t>
      </w:r>
      <w:r w:rsidRPr="009305FE">
        <w:rPr>
          <w:rFonts w:ascii="Times New Roman" w:hAnsi="Times New Roman" w:cs="Times New Roman"/>
          <w:b/>
          <w:bCs/>
          <w:sz w:val="28"/>
          <w:szCs w:val="28"/>
        </w:rPr>
        <w:t xml:space="preserve"> созыва)</w:t>
      </w:r>
    </w:p>
    <w:p w14:paraId="577EBB17" w14:textId="77777777" w:rsidR="009305FE" w:rsidRPr="009305FE" w:rsidRDefault="009305FE" w:rsidP="009305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DC3C2B" w14:textId="0A95FB49" w:rsidR="009305FE" w:rsidRPr="009305FE" w:rsidRDefault="009305FE" w:rsidP="009305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05FE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22FD1D28" w14:textId="77777777" w:rsidR="009305FE" w:rsidRPr="009305FE" w:rsidRDefault="009305FE" w:rsidP="009305FE">
      <w:pPr>
        <w:rPr>
          <w:rFonts w:ascii="Times New Roman" w:hAnsi="Times New Roman" w:cs="Times New Roman"/>
          <w:sz w:val="28"/>
          <w:szCs w:val="28"/>
        </w:rPr>
      </w:pPr>
    </w:p>
    <w:p w14:paraId="635451B5" w14:textId="604A8AFD" w:rsidR="009305FE" w:rsidRPr="009305FE" w:rsidRDefault="009305FE" w:rsidP="009305FE">
      <w:pPr>
        <w:rPr>
          <w:rFonts w:ascii="Times New Roman" w:hAnsi="Times New Roman" w:cs="Times New Roman"/>
          <w:sz w:val="28"/>
          <w:szCs w:val="28"/>
        </w:rPr>
      </w:pPr>
      <w:r w:rsidRPr="009305FE">
        <w:rPr>
          <w:rFonts w:ascii="Times New Roman" w:hAnsi="Times New Roman" w:cs="Times New Roman"/>
          <w:sz w:val="28"/>
          <w:szCs w:val="28"/>
        </w:rPr>
        <w:t xml:space="preserve">от </w:t>
      </w:r>
      <w:r w:rsidR="005C54D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305FE">
        <w:rPr>
          <w:rFonts w:ascii="Times New Roman" w:hAnsi="Times New Roman" w:cs="Times New Roman"/>
          <w:sz w:val="28"/>
          <w:szCs w:val="28"/>
        </w:rPr>
        <w:t>.0</w:t>
      </w:r>
      <w:r w:rsidR="005C54D0">
        <w:rPr>
          <w:rFonts w:ascii="Times New Roman" w:hAnsi="Times New Roman" w:cs="Times New Roman"/>
          <w:sz w:val="28"/>
          <w:szCs w:val="28"/>
        </w:rPr>
        <w:t>4</w:t>
      </w:r>
      <w:r w:rsidRPr="009305FE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305FE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9305FE">
        <w:rPr>
          <w:rFonts w:ascii="Times New Roman" w:hAnsi="Times New Roman" w:cs="Times New Roman"/>
          <w:sz w:val="28"/>
          <w:szCs w:val="28"/>
        </w:rPr>
        <w:tab/>
      </w:r>
      <w:r w:rsidRPr="009305FE">
        <w:rPr>
          <w:rFonts w:ascii="Times New Roman" w:hAnsi="Times New Roman" w:cs="Times New Roman"/>
          <w:sz w:val="28"/>
          <w:szCs w:val="28"/>
        </w:rPr>
        <w:tab/>
      </w:r>
      <w:r w:rsidRPr="009305FE">
        <w:rPr>
          <w:rFonts w:ascii="Times New Roman" w:hAnsi="Times New Roman" w:cs="Times New Roman"/>
          <w:sz w:val="28"/>
          <w:szCs w:val="28"/>
        </w:rPr>
        <w:tab/>
        <w:t xml:space="preserve">                               № </w:t>
      </w:r>
      <w:r w:rsidR="005C54D0">
        <w:rPr>
          <w:rFonts w:ascii="Times New Roman" w:hAnsi="Times New Roman" w:cs="Times New Roman"/>
          <w:sz w:val="28"/>
          <w:szCs w:val="28"/>
        </w:rPr>
        <w:t>9</w:t>
      </w:r>
    </w:p>
    <w:p w14:paraId="34CF8637" w14:textId="77777777" w:rsidR="009305FE" w:rsidRPr="009305FE" w:rsidRDefault="009305FE" w:rsidP="009305FE">
      <w:pPr>
        <w:rPr>
          <w:rFonts w:ascii="Times New Roman" w:hAnsi="Times New Roman" w:cs="Times New Roman"/>
          <w:sz w:val="28"/>
          <w:szCs w:val="28"/>
        </w:rPr>
      </w:pPr>
      <w:r w:rsidRPr="009305FE">
        <w:rPr>
          <w:rFonts w:ascii="Times New Roman" w:hAnsi="Times New Roman" w:cs="Times New Roman"/>
          <w:sz w:val="28"/>
          <w:szCs w:val="28"/>
        </w:rPr>
        <w:t>с. Нялинское</w:t>
      </w:r>
    </w:p>
    <w:p w14:paraId="185CB051" w14:textId="77777777" w:rsidR="009305FE" w:rsidRDefault="009305FE" w:rsidP="009305F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F5B5EA" w14:textId="0EA7D3DF" w:rsidR="009305FE" w:rsidRDefault="009305FE" w:rsidP="009305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</w:p>
    <w:p w14:paraId="29B7B462" w14:textId="6F399FB1" w:rsidR="009305FE" w:rsidRPr="009305FE" w:rsidRDefault="009305FE" w:rsidP="009305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депутатов сельского поселения Нялинское от 06.03.2023 № 5</w:t>
      </w:r>
    </w:p>
    <w:p w14:paraId="36E4E014" w14:textId="7549B57F" w:rsidR="009305FE" w:rsidRPr="009305FE" w:rsidRDefault="009305FE" w:rsidP="009305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305FE">
        <w:rPr>
          <w:rFonts w:ascii="Times New Roman" w:hAnsi="Times New Roman" w:cs="Times New Roman"/>
          <w:sz w:val="28"/>
          <w:szCs w:val="28"/>
        </w:rPr>
        <w:t xml:space="preserve">Об утверждении Положения о размере и порядке </w:t>
      </w:r>
    </w:p>
    <w:p w14:paraId="05753224" w14:textId="77777777" w:rsidR="009305FE" w:rsidRPr="009305FE" w:rsidRDefault="009305FE" w:rsidP="009305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05FE">
        <w:rPr>
          <w:rFonts w:ascii="Times New Roman" w:hAnsi="Times New Roman" w:cs="Times New Roman"/>
          <w:sz w:val="28"/>
          <w:szCs w:val="28"/>
        </w:rPr>
        <w:t xml:space="preserve">выплаты денежного содержания лицам, замещающим </w:t>
      </w:r>
    </w:p>
    <w:p w14:paraId="7C113E81" w14:textId="77777777" w:rsidR="009305FE" w:rsidRPr="009305FE" w:rsidRDefault="009305FE" w:rsidP="009305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05FE">
        <w:rPr>
          <w:rFonts w:ascii="Times New Roman" w:hAnsi="Times New Roman" w:cs="Times New Roman"/>
          <w:sz w:val="28"/>
          <w:szCs w:val="28"/>
        </w:rPr>
        <w:t xml:space="preserve">муниципальные должности в органах местного </w:t>
      </w:r>
    </w:p>
    <w:p w14:paraId="3C97DA3E" w14:textId="4F0BC414" w:rsidR="009305FE" w:rsidRPr="009305FE" w:rsidRDefault="009305FE" w:rsidP="009305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05FE">
        <w:rPr>
          <w:rFonts w:ascii="Times New Roman" w:hAnsi="Times New Roman" w:cs="Times New Roman"/>
          <w:sz w:val="28"/>
          <w:szCs w:val="28"/>
        </w:rPr>
        <w:t>самоуправления сельского поселения Нялинское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89C4E46" w14:textId="77777777" w:rsidR="009305FE" w:rsidRPr="009305FE" w:rsidRDefault="009305FE" w:rsidP="009305FE">
      <w:pPr>
        <w:rPr>
          <w:rFonts w:ascii="Times New Roman" w:hAnsi="Times New Roman" w:cs="Times New Roman"/>
          <w:sz w:val="28"/>
          <w:szCs w:val="28"/>
        </w:rPr>
      </w:pPr>
      <w:r w:rsidRPr="009305FE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0F738D6D" w14:textId="6C5C4438" w:rsidR="009305FE" w:rsidRDefault="009305FE" w:rsidP="009305FE">
      <w:pPr>
        <w:jc w:val="both"/>
        <w:rPr>
          <w:rFonts w:ascii="Times New Roman" w:hAnsi="Times New Roman" w:cs="Times New Roman"/>
          <w:sz w:val="28"/>
          <w:szCs w:val="28"/>
        </w:rPr>
      </w:pPr>
      <w:r w:rsidRPr="009305FE">
        <w:rPr>
          <w:rFonts w:ascii="Times New Roman" w:hAnsi="Times New Roman" w:cs="Times New Roman"/>
          <w:sz w:val="28"/>
          <w:szCs w:val="28"/>
        </w:rPr>
        <w:t>На основании Бюджетного кодекса Российской Федерации, Закона Ханты-Мансийского автономного округа - Югры от 28.12.2007 № 201-оз «О гарантиях осуществления полномочий депутата, члена выборного органа местного самоуправления, выборного должностного лица местного само-управления в Ханты-Мансийском автономном округе – Югре», постановления Правительства Ханты-Мансийского автономного округа - Югры от 23.08.2019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- Югре», в целях при-ведения муниципальных правовых актов в соответствие с действующим законодательством,</w:t>
      </w:r>
    </w:p>
    <w:p w14:paraId="0B98994D" w14:textId="77777777" w:rsidR="001922CB" w:rsidRDefault="001922CB" w:rsidP="009305F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CD5FC8" w14:textId="77777777" w:rsidR="001922CB" w:rsidRPr="009305FE" w:rsidRDefault="001922CB" w:rsidP="009305F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0558B3" w14:textId="77777777" w:rsidR="009305FE" w:rsidRPr="009305FE" w:rsidRDefault="009305FE" w:rsidP="009305FE">
      <w:pPr>
        <w:rPr>
          <w:rFonts w:ascii="Times New Roman" w:hAnsi="Times New Roman" w:cs="Times New Roman"/>
          <w:sz w:val="28"/>
          <w:szCs w:val="28"/>
        </w:rPr>
      </w:pPr>
    </w:p>
    <w:p w14:paraId="6B28BD84" w14:textId="77777777" w:rsidR="009305FE" w:rsidRPr="009305FE" w:rsidRDefault="009305FE" w:rsidP="009305FE">
      <w:pPr>
        <w:rPr>
          <w:rFonts w:ascii="Times New Roman" w:hAnsi="Times New Roman" w:cs="Times New Roman"/>
          <w:sz w:val="28"/>
          <w:szCs w:val="28"/>
        </w:rPr>
      </w:pPr>
      <w:r w:rsidRPr="009305FE">
        <w:rPr>
          <w:rFonts w:ascii="Times New Roman" w:hAnsi="Times New Roman" w:cs="Times New Roman"/>
          <w:sz w:val="28"/>
          <w:szCs w:val="28"/>
        </w:rPr>
        <w:lastRenderedPageBreak/>
        <w:tab/>
        <w:t>Совет депутатов сельского поселения Нялинское</w:t>
      </w:r>
    </w:p>
    <w:p w14:paraId="14FB5FC6" w14:textId="732FF0BB" w:rsidR="009305FE" w:rsidRDefault="009305FE" w:rsidP="009305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05FE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14:paraId="73A55A90" w14:textId="77777777" w:rsidR="009305FE" w:rsidRDefault="009305FE" w:rsidP="009305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25535C" w14:textId="28CB5B1D" w:rsidR="009305FE" w:rsidRDefault="009305FE" w:rsidP="009305FE">
      <w:pPr>
        <w:pStyle w:val="a7"/>
        <w:numPr>
          <w:ilvl w:val="0"/>
          <w:numId w:val="1"/>
        </w:numPr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9305FE"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9305FE">
        <w:rPr>
          <w:rFonts w:ascii="Times New Roman" w:hAnsi="Times New Roman" w:cs="Times New Roman"/>
          <w:sz w:val="28"/>
          <w:szCs w:val="28"/>
        </w:rPr>
        <w:t>изменения в решение Совета депутатов сельского поселения Нялинское от 06.03.2023 года № 5 «Об утверждении Положения о размере и порядке выплаты денежного содержания лицам, замещающим муниципальные должности в органах местного самоуправления сельского поселения Нялинское»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81F2569" w14:textId="087E7B5E" w:rsidR="009305FE" w:rsidRDefault="009305FE" w:rsidP="009305FE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Статью 10 Приложения к решению изложить в новой редакции:</w:t>
      </w:r>
    </w:p>
    <w:p w14:paraId="19E17ABE" w14:textId="77777777" w:rsidR="009305FE" w:rsidRPr="009305FE" w:rsidRDefault="009305FE" w:rsidP="009305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305FE">
        <w:rPr>
          <w:rFonts w:ascii="Times New Roman" w:hAnsi="Times New Roman" w:cs="Times New Roman"/>
          <w:sz w:val="28"/>
          <w:szCs w:val="28"/>
        </w:rPr>
        <w:t xml:space="preserve">Статья 10. Оплата труда в выходные или нерабочие праздничные дни </w:t>
      </w:r>
    </w:p>
    <w:p w14:paraId="7A2E93ED" w14:textId="718A0262" w:rsidR="009305FE" w:rsidRPr="009305FE" w:rsidRDefault="009305FE" w:rsidP="009305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305FE">
        <w:rPr>
          <w:rFonts w:ascii="Times New Roman" w:hAnsi="Times New Roman" w:cs="Times New Roman"/>
          <w:sz w:val="28"/>
          <w:szCs w:val="28"/>
        </w:rPr>
        <w:t>1.  Работа в выходной или нерабочий праздничный день оплачивается не менее, чем в двойном размере, исходя из денежного содержания, состоящего из:</w:t>
      </w:r>
    </w:p>
    <w:p w14:paraId="67EDE12F" w14:textId="6A61C792" w:rsidR="009305FE" w:rsidRPr="009305FE" w:rsidRDefault="009305FE" w:rsidP="009305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305FE">
        <w:rPr>
          <w:rFonts w:ascii="Times New Roman" w:hAnsi="Times New Roman" w:cs="Times New Roman"/>
          <w:sz w:val="28"/>
          <w:szCs w:val="28"/>
        </w:rPr>
        <w:t>1) ежемесячного денежного вознаграждения;</w:t>
      </w:r>
    </w:p>
    <w:p w14:paraId="2BE4AC1B" w14:textId="614793BE" w:rsidR="009305FE" w:rsidRPr="009305FE" w:rsidRDefault="009305FE" w:rsidP="009305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305FE">
        <w:rPr>
          <w:rFonts w:ascii="Times New Roman" w:hAnsi="Times New Roman" w:cs="Times New Roman"/>
          <w:sz w:val="28"/>
          <w:szCs w:val="28"/>
        </w:rPr>
        <w:t>2) ежемесячного денежного поощрения;</w:t>
      </w:r>
    </w:p>
    <w:p w14:paraId="7EAB4E16" w14:textId="648FA06F" w:rsidR="009305FE" w:rsidRPr="009305FE" w:rsidRDefault="009305FE" w:rsidP="009305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305FE">
        <w:rPr>
          <w:rFonts w:ascii="Times New Roman" w:hAnsi="Times New Roman" w:cs="Times New Roman"/>
          <w:sz w:val="28"/>
          <w:szCs w:val="28"/>
        </w:rPr>
        <w:t>3) районного коэффициента к заработной плате за работу в районах Крайнего Севера и приравненных к ним местностях;</w:t>
      </w:r>
    </w:p>
    <w:p w14:paraId="0CDFB0BC" w14:textId="18A97F49" w:rsidR="009305FE" w:rsidRPr="009305FE" w:rsidRDefault="009305FE" w:rsidP="009305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305FE">
        <w:rPr>
          <w:rFonts w:ascii="Times New Roman" w:hAnsi="Times New Roman" w:cs="Times New Roman"/>
          <w:sz w:val="28"/>
          <w:szCs w:val="28"/>
        </w:rPr>
        <w:t>4) ежемесячной процентной надбавки за работу в районах Крайнего Севера и приравненных к ним местностях;</w:t>
      </w:r>
    </w:p>
    <w:p w14:paraId="3D07787D" w14:textId="5F41DCFF" w:rsidR="009305FE" w:rsidRDefault="009305FE" w:rsidP="009305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305FE">
        <w:rPr>
          <w:rFonts w:ascii="Times New Roman" w:hAnsi="Times New Roman" w:cs="Times New Roman"/>
          <w:sz w:val="28"/>
          <w:szCs w:val="28"/>
        </w:rPr>
        <w:t>5) ежемесячной (персональной) выплаты за сложность, напряженность и высокие достижения в работе.</w:t>
      </w:r>
    </w:p>
    <w:p w14:paraId="4519F189" w14:textId="6971AA7C" w:rsidR="009305FE" w:rsidRDefault="009305FE" w:rsidP="009305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Оплата в повышенном размере производится лицу, замещающему муниципальную должность, за часы, фактически отработанные в выходной или нерабочий праздничный день.</w:t>
      </w:r>
    </w:p>
    <w:p w14:paraId="3C472141" w14:textId="0446A3DF" w:rsidR="009305FE" w:rsidRDefault="009305FE" w:rsidP="009305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 По желанию лица, замещающего муниципальную должность, работавшего в выходной или нерабочий день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14:paraId="72B9C73A" w14:textId="682D36DF" w:rsidR="009305FE" w:rsidRDefault="009305FE" w:rsidP="009305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День отдыха, указанный выше, по желанию лица, замещающего муниципальную должность, может быть использован в течение одного года со дня работы в выходной или нерабочий праздничный день либо присоединен к отпуску, предоставляемому в указанный период,</w:t>
      </w:r>
    </w:p>
    <w:p w14:paraId="59C9258E" w14:textId="6F5F0696" w:rsidR="008D1CCE" w:rsidRDefault="008D1CCE" w:rsidP="009305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5. Привлечение лица, замещающего муниципальную должность, к работе в выходной и нерабочие праздничные дни производится с его письменного согласия в случае необходимости выполнения заранее непредвиденных работ, от срочного выполнения которых зависит в дальнейшем нормальная работа органа местного самоуправления в целом и его отдельных структурных подразделений.</w:t>
      </w:r>
    </w:p>
    <w:p w14:paraId="4CE5F535" w14:textId="3D0F2178" w:rsidR="008D1CCE" w:rsidRDefault="008D1CCE" w:rsidP="008D1CCE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 каждом случае работы в выходной или нерабочий праздничный день, направления в служебную командировку, лицо, замещающее муниципальную должность, предварительно уведомляет комиссию представительного органа муниципального образования, созданную для рассмотрения ситуаций конфликта интересов.</w:t>
      </w:r>
    </w:p>
    <w:p w14:paraId="03E38E95" w14:textId="6E4ECAF8" w:rsidR="008D1CCE" w:rsidRDefault="008D1CCE" w:rsidP="008D1CCE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Привлечение к работе в выходной или нерабочий праздничный день, не связанной с исполнением должностных обязанностей, использование служебной командировки в личных целях не допускается».</w:t>
      </w:r>
    </w:p>
    <w:p w14:paraId="6ABD1AAA" w14:textId="182DC7F5" w:rsidR="008D1CCE" w:rsidRDefault="008D1CCE" w:rsidP="008D1CCE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с момента опубликования и распространяет свое действия на правоотношения, возникшие с 01 января 2026 года.</w:t>
      </w:r>
    </w:p>
    <w:p w14:paraId="61F3C82A" w14:textId="77777777" w:rsidR="008D1CCE" w:rsidRDefault="008D1CCE" w:rsidP="008D1CCE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14:paraId="39006F30" w14:textId="77777777" w:rsidR="008D1CCE" w:rsidRDefault="008D1CCE" w:rsidP="008D1CCE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14:paraId="61A7C83C" w14:textId="5325C30B" w:rsidR="008D1CCE" w:rsidRPr="008D1CCE" w:rsidRDefault="008D1CCE" w:rsidP="008D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1C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Председатель Совета депутатов</w:t>
      </w:r>
      <w:r w:rsidRPr="008D1C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8D1C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8D1C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Врип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</w:t>
      </w:r>
      <w:r w:rsidRPr="008D1C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</w:t>
      </w:r>
      <w:r w:rsidRPr="008D1C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</w:t>
      </w:r>
    </w:p>
    <w:p w14:paraId="7CB98999" w14:textId="77777777" w:rsidR="008D1CCE" w:rsidRPr="008D1CCE" w:rsidRDefault="008D1CCE" w:rsidP="008D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1C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 Нялинское</w:t>
      </w:r>
      <w:r w:rsidRPr="008D1C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</w:t>
      </w:r>
      <w:r w:rsidRPr="008D1C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8D1C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поселения Нялинское</w:t>
      </w:r>
    </w:p>
    <w:p w14:paraId="74E0B0AF" w14:textId="0950E297" w:rsidR="008D1CCE" w:rsidRPr="008D1CCE" w:rsidRDefault="008D1CCE" w:rsidP="008D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1C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 Е.В.</w:t>
      </w:r>
      <w:r w:rsidR="005C54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D1C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Мамонтова</w:t>
      </w:r>
      <w:r w:rsidRPr="008D1C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8D1C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_____________Е.В.</w:t>
      </w:r>
      <w:r w:rsidR="005C54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D1C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Мамонтова</w:t>
      </w:r>
    </w:p>
    <w:p w14:paraId="4C0A00F8" w14:textId="77777777" w:rsidR="008D1CCE" w:rsidRDefault="008D1CCE" w:rsidP="008D1CCE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14:paraId="2B6DA128" w14:textId="77777777" w:rsidR="008D1CCE" w:rsidRDefault="008D1CCE" w:rsidP="009305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B49468" w14:textId="0561ECC6" w:rsidR="009305FE" w:rsidRPr="009305FE" w:rsidRDefault="009305FE" w:rsidP="009305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5F19CC84" w14:textId="77777777" w:rsidR="00805F90" w:rsidRPr="009305FE" w:rsidRDefault="00805F90">
      <w:pPr>
        <w:rPr>
          <w:rFonts w:ascii="Times New Roman" w:hAnsi="Times New Roman" w:cs="Times New Roman"/>
          <w:sz w:val="28"/>
          <w:szCs w:val="28"/>
        </w:rPr>
      </w:pPr>
    </w:p>
    <w:sectPr w:rsidR="00805F90" w:rsidRPr="00930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C50EA"/>
    <w:multiLevelType w:val="multilevel"/>
    <w:tmpl w:val="F10E672C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2160"/>
      </w:pPr>
      <w:rPr>
        <w:rFonts w:hint="default"/>
      </w:rPr>
    </w:lvl>
  </w:abstractNum>
  <w:num w:numId="1" w16cid:durableId="113713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8A3"/>
    <w:rsid w:val="000C71BD"/>
    <w:rsid w:val="001922CB"/>
    <w:rsid w:val="00401B11"/>
    <w:rsid w:val="004930E4"/>
    <w:rsid w:val="005755E2"/>
    <w:rsid w:val="005C54D0"/>
    <w:rsid w:val="006C5669"/>
    <w:rsid w:val="00805F90"/>
    <w:rsid w:val="008D1CCE"/>
    <w:rsid w:val="009305FE"/>
    <w:rsid w:val="00C3297A"/>
    <w:rsid w:val="00C638A3"/>
    <w:rsid w:val="00D673F7"/>
    <w:rsid w:val="00D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CD026"/>
  <w15:chartTrackingRefBased/>
  <w15:docId w15:val="{71DE55B4-820B-426D-BCDF-6BD7468E5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38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8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8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8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8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8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8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8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8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38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38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38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38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38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38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38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38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38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3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8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38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3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38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38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38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38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38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638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УИК</dc:creator>
  <cp:keywords/>
  <dc:description/>
  <cp:lastModifiedBy>УИК</cp:lastModifiedBy>
  <cp:revision>2</cp:revision>
  <dcterms:created xsi:type="dcterms:W3CDTF">2026-05-04T05:20:00Z</dcterms:created>
  <dcterms:modified xsi:type="dcterms:W3CDTF">2026-05-04T05:20:00Z</dcterms:modified>
</cp:coreProperties>
</file>